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4A4" w:rsidRPr="002E3061" w:rsidRDefault="00A744A4" w:rsidP="002E3061">
      <w:pPr>
        <w:jc w:val="center"/>
        <w:rPr>
          <w:b/>
          <w:sz w:val="32"/>
        </w:rPr>
      </w:pPr>
      <w:r w:rsidRPr="002E3061">
        <w:rPr>
          <w:b/>
          <w:sz w:val="32"/>
        </w:rPr>
        <w:t>Critical Theories of Literary Analysis</w:t>
      </w:r>
    </w:p>
    <w:p w:rsidR="00D6190F" w:rsidRDefault="00A744A4" w:rsidP="002E3061">
      <w:pPr>
        <w:jc w:val="center"/>
        <w:rPr>
          <w:b/>
          <w:sz w:val="32"/>
        </w:rPr>
      </w:pPr>
      <w:r w:rsidRPr="002E3061">
        <w:rPr>
          <w:b/>
          <w:sz w:val="32"/>
        </w:rPr>
        <w:t>Research Project</w:t>
      </w:r>
    </w:p>
    <w:p w:rsidR="00A744A4" w:rsidRDefault="00A744A4" w:rsidP="002E3061">
      <w:pPr>
        <w:jc w:val="center"/>
      </w:pPr>
    </w:p>
    <w:p w:rsidR="002E3061" w:rsidRDefault="002E3061"/>
    <w:p w:rsidR="002E3061" w:rsidRDefault="002E3061">
      <w:r>
        <w:t>Welcome to Semester 2 of English 1H.  We will be focusing on a number of classic texts this semester by Charles Dickens, Harper Lee, and John Steinbeck.  We will be applying literary analysis to these texts in order to 1) enjoy the texts, 2) learn more about the art of literature, 3) learn more about writing techniques, and 4) practice critical thinking as it relates to both literature and our world.</w:t>
      </w:r>
    </w:p>
    <w:p w:rsidR="002E3061" w:rsidRDefault="002E3061"/>
    <w:p w:rsidR="006816D3" w:rsidRDefault="00A83FCD">
      <w:r>
        <w:t>In order to make our literary analysis more fruitful, we will begin our semester by studying, researching, and writing about different critical theories of literary analysis.  Ea</w:t>
      </w:r>
      <w:r w:rsidR="004611BA">
        <w:t xml:space="preserve">ch student will pick two </w:t>
      </w:r>
      <w:r>
        <w:t>critical theories of literary analysis</w:t>
      </w:r>
      <w:r w:rsidR="00D6190F">
        <w:t xml:space="preserve"> from the list</w:t>
      </w:r>
      <w:r w:rsidR="004611BA">
        <w:t xml:space="preserve"> attached</w:t>
      </w:r>
      <w:r>
        <w:t xml:space="preserve">, research </w:t>
      </w:r>
      <w:r w:rsidR="006816D3">
        <w:t>each</w:t>
      </w:r>
      <w:r w:rsidR="004611BA">
        <w:t xml:space="preserve"> theory</w:t>
      </w:r>
      <w:r>
        <w:t xml:space="preserve">, </w:t>
      </w:r>
      <w:r w:rsidR="001536F8">
        <w:t xml:space="preserve">and compose an expository </w:t>
      </w:r>
      <w:r w:rsidR="006816D3">
        <w:t>essay in the following format:</w:t>
      </w:r>
    </w:p>
    <w:p w:rsidR="006816D3" w:rsidRDefault="006816D3"/>
    <w:p w:rsidR="009644BF" w:rsidRDefault="006816D3" w:rsidP="009644BF">
      <w:pPr>
        <w:pStyle w:val="ListParagraph"/>
        <w:numPr>
          <w:ilvl w:val="0"/>
          <w:numId w:val="1"/>
        </w:numPr>
      </w:pPr>
      <w:r>
        <w:t>Title Page</w:t>
      </w:r>
      <w:r w:rsidR="004611BA">
        <w:t xml:space="preserve"> (MLA formatted)</w:t>
      </w:r>
    </w:p>
    <w:p w:rsidR="009644BF" w:rsidRDefault="006816D3" w:rsidP="009644BF">
      <w:pPr>
        <w:pStyle w:val="ListParagraph"/>
        <w:numPr>
          <w:ilvl w:val="0"/>
          <w:numId w:val="1"/>
        </w:numPr>
      </w:pPr>
      <w:r>
        <w:t>2-3 pages</w:t>
      </w:r>
      <w:r w:rsidR="00F47873">
        <w:t xml:space="preserve"> of text </w:t>
      </w:r>
      <w:r w:rsidR="009644BF">
        <w:t>(</w:t>
      </w:r>
      <w:r w:rsidR="001E7A48">
        <w:t>MLA formatted/</w:t>
      </w:r>
      <w:r w:rsidR="009644BF">
        <w:t>12-poi</w:t>
      </w:r>
      <w:r w:rsidR="001E7A48">
        <w:t>nt Times New Roman/double-spaced</w:t>
      </w:r>
      <w:r w:rsidR="009644BF">
        <w:t xml:space="preserve">) </w:t>
      </w:r>
      <w:r w:rsidR="00F47873">
        <w:t>with the following sections:</w:t>
      </w:r>
    </w:p>
    <w:p w:rsidR="009644BF" w:rsidRDefault="009644BF" w:rsidP="009644BF">
      <w:pPr>
        <w:pStyle w:val="ListParagraph"/>
        <w:numPr>
          <w:ilvl w:val="1"/>
          <w:numId w:val="1"/>
        </w:numPr>
      </w:pPr>
      <w:r>
        <w:t>I</w:t>
      </w:r>
      <w:r w:rsidR="00F47873">
        <w:t>ntroduction of the two critical theories being explained</w:t>
      </w:r>
    </w:p>
    <w:p w:rsidR="009644BF" w:rsidRDefault="009644BF" w:rsidP="009644BF">
      <w:pPr>
        <w:pStyle w:val="ListParagraph"/>
        <w:numPr>
          <w:ilvl w:val="1"/>
          <w:numId w:val="1"/>
        </w:numPr>
      </w:pPr>
      <w:r>
        <w:t>E</w:t>
      </w:r>
      <w:r w:rsidR="00F47873">
        <w:t xml:space="preserve">xposition of the first theory </w:t>
      </w:r>
    </w:p>
    <w:p w:rsidR="009644BF" w:rsidRDefault="009644BF" w:rsidP="001536F8">
      <w:pPr>
        <w:pStyle w:val="ListParagraph"/>
        <w:numPr>
          <w:ilvl w:val="1"/>
          <w:numId w:val="1"/>
        </w:numPr>
      </w:pPr>
      <w:r>
        <w:t>E</w:t>
      </w:r>
      <w:r w:rsidR="00F47873">
        <w:t xml:space="preserve">xposition of the second theory </w:t>
      </w:r>
    </w:p>
    <w:p w:rsidR="009644BF" w:rsidRDefault="009644BF" w:rsidP="009644BF">
      <w:pPr>
        <w:pStyle w:val="ListParagraph"/>
        <w:numPr>
          <w:ilvl w:val="1"/>
          <w:numId w:val="1"/>
        </w:numPr>
      </w:pPr>
      <w:r>
        <w:t xml:space="preserve">Conclusion summarizing the </w:t>
      </w:r>
      <w:r w:rsidR="001536F8">
        <w:t>focus of each theory</w:t>
      </w:r>
    </w:p>
    <w:p w:rsidR="009644BF" w:rsidRDefault="009644BF" w:rsidP="009644BF">
      <w:pPr>
        <w:pStyle w:val="ListParagraph"/>
        <w:numPr>
          <w:ilvl w:val="0"/>
          <w:numId w:val="1"/>
        </w:numPr>
      </w:pPr>
      <w:r>
        <w:t>Works Citied with at least four sources</w:t>
      </w:r>
    </w:p>
    <w:p w:rsidR="009644BF" w:rsidRDefault="009644BF" w:rsidP="009644BF"/>
    <w:p w:rsidR="009644BF" w:rsidRDefault="009644BF" w:rsidP="009644BF">
      <w:r>
        <w:t>In order to accomplish this research project, each student will be responsible for producing the following:</w:t>
      </w:r>
    </w:p>
    <w:p w:rsidR="00F47873" w:rsidRDefault="00F47873" w:rsidP="00F47873"/>
    <w:p w:rsidR="00E1110A" w:rsidRDefault="00E1110A" w:rsidP="00E1110A">
      <w:pPr>
        <w:pStyle w:val="ListParagraph"/>
        <w:numPr>
          <w:ilvl w:val="0"/>
          <w:numId w:val="2"/>
        </w:numPr>
      </w:pPr>
      <w:r>
        <w:t xml:space="preserve">At least four </w:t>
      </w:r>
      <w:r w:rsidR="00370298">
        <w:t>source</w:t>
      </w:r>
      <w:r>
        <w:t xml:space="preserve"> cards</w:t>
      </w:r>
    </w:p>
    <w:p w:rsidR="00EA406E" w:rsidRDefault="00E1110A" w:rsidP="00E1110A">
      <w:pPr>
        <w:pStyle w:val="ListParagraph"/>
        <w:numPr>
          <w:ilvl w:val="0"/>
          <w:numId w:val="2"/>
        </w:numPr>
      </w:pPr>
      <w:r>
        <w:t xml:space="preserve">At least </w:t>
      </w:r>
      <w:r w:rsidR="00EA406E">
        <w:t>20 note cards with paraphrasing</w:t>
      </w:r>
      <w:r>
        <w:t xml:space="preserve"> that answers</w:t>
      </w:r>
      <w:r w:rsidR="00EA406E">
        <w:t xml:space="preserve"> the following questions</w:t>
      </w:r>
      <w:r>
        <w:t>:</w:t>
      </w:r>
    </w:p>
    <w:p w:rsidR="00EA406E" w:rsidRDefault="00D468A7" w:rsidP="00EA406E">
      <w:pPr>
        <w:pStyle w:val="ListParagraph"/>
        <w:numPr>
          <w:ilvl w:val="1"/>
          <w:numId w:val="2"/>
        </w:numPr>
      </w:pPr>
      <w:r>
        <w:t xml:space="preserve">What </w:t>
      </w:r>
      <w:r w:rsidR="004216DC">
        <w:t>are</w:t>
      </w:r>
      <w:r>
        <w:t xml:space="preserve"> the name</w:t>
      </w:r>
      <w:r w:rsidR="004216DC">
        <w:t>s</w:t>
      </w:r>
      <w:r>
        <w:t xml:space="preserve"> of the</w:t>
      </w:r>
      <w:r w:rsidR="004216DC">
        <w:t xml:space="preserve"> two</w:t>
      </w:r>
      <w:r>
        <w:t xml:space="preserve"> critical the</w:t>
      </w:r>
      <w:r w:rsidR="004216DC">
        <w:t>ories</w:t>
      </w:r>
      <w:r>
        <w:t xml:space="preserve"> of literary analysis you are researching?</w:t>
      </w:r>
    </w:p>
    <w:p w:rsidR="00EA406E" w:rsidRDefault="004B35B8" w:rsidP="00EA406E">
      <w:pPr>
        <w:pStyle w:val="ListParagraph"/>
        <w:numPr>
          <w:ilvl w:val="1"/>
          <w:numId w:val="2"/>
        </w:numPr>
      </w:pPr>
      <w:r>
        <w:t xml:space="preserve">What other </w:t>
      </w:r>
      <w:r w:rsidR="001E7A48">
        <w:t xml:space="preserve">possible </w:t>
      </w:r>
      <w:r>
        <w:t xml:space="preserve">names </w:t>
      </w:r>
      <w:r w:rsidR="004216DC">
        <w:t>do these</w:t>
      </w:r>
      <w:r>
        <w:t xml:space="preserve"> </w:t>
      </w:r>
      <w:r w:rsidR="00D468A7">
        <w:t xml:space="preserve">critical </w:t>
      </w:r>
      <w:r w:rsidR="004216DC">
        <w:t>theories</w:t>
      </w:r>
      <w:r>
        <w:t xml:space="preserve"> </w:t>
      </w:r>
      <w:r w:rsidR="00D468A7">
        <w:t>go by</w:t>
      </w:r>
      <w:r w:rsidR="001E7A48">
        <w:t>, if any</w:t>
      </w:r>
      <w:r>
        <w:t>?</w:t>
      </w:r>
    </w:p>
    <w:p w:rsidR="00EA406E" w:rsidRDefault="00D468A7" w:rsidP="00EA406E">
      <w:pPr>
        <w:pStyle w:val="ListParagraph"/>
        <w:numPr>
          <w:ilvl w:val="1"/>
          <w:numId w:val="2"/>
        </w:numPr>
      </w:pPr>
      <w:r>
        <w:t xml:space="preserve">When </w:t>
      </w:r>
      <w:r w:rsidR="00D11D58">
        <w:t xml:space="preserve">and where </w:t>
      </w:r>
      <w:r>
        <w:t xml:space="preserve">did </w:t>
      </w:r>
      <w:r w:rsidR="001E7A48">
        <w:t>each</w:t>
      </w:r>
      <w:r>
        <w:t xml:space="preserve"> theory begin to take shape?</w:t>
      </w:r>
    </w:p>
    <w:p w:rsidR="00EA406E" w:rsidRDefault="00EA406E" w:rsidP="00EA406E">
      <w:pPr>
        <w:pStyle w:val="ListParagraph"/>
        <w:numPr>
          <w:ilvl w:val="1"/>
          <w:numId w:val="2"/>
        </w:numPr>
      </w:pPr>
      <w:r>
        <w:t xml:space="preserve">Who began </w:t>
      </w:r>
      <w:r w:rsidR="004216DC">
        <w:t>each of the theories</w:t>
      </w:r>
      <w:r>
        <w:t xml:space="preserve"> or w</w:t>
      </w:r>
      <w:r w:rsidR="001E7A48">
        <w:t>ho are the major figures in each</w:t>
      </w:r>
      <w:r>
        <w:t>?</w:t>
      </w:r>
    </w:p>
    <w:p w:rsidR="00EA406E" w:rsidRDefault="00D468A7" w:rsidP="00EA406E">
      <w:pPr>
        <w:pStyle w:val="ListParagraph"/>
        <w:numPr>
          <w:ilvl w:val="1"/>
          <w:numId w:val="2"/>
        </w:numPr>
      </w:pPr>
      <w:r>
        <w:t xml:space="preserve">What is the </w:t>
      </w:r>
      <w:r w:rsidR="004216DC">
        <w:t>focus of each of the critical theories</w:t>
      </w:r>
      <w:r>
        <w:t>?</w:t>
      </w:r>
    </w:p>
    <w:p w:rsidR="00EA406E" w:rsidRDefault="00D468A7" w:rsidP="00EA406E">
      <w:pPr>
        <w:pStyle w:val="ListParagraph"/>
        <w:numPr>
          <w:ilvl w:val="1"/>
          <w:numId w:val="2"/>
        </w:numPr>
      </w:pPr>
      <w:r>
        <w:t>What are the essential questions asked by the critical theory’s critics</w:t>
      </w:r>
      <w:r w:rsidR="00EA406E">
        <w:t xml:space="preserve"> (at least four each)</w:t>
      </w:r>
      <w:r>
        <w:t>?</w:t>
      </w:r>
    </w:p>
    <w:p w:rsidR="00123499" w:rsidRDefault="00E1110A" w:rsidP="00EA406E">
      <w:pPr>
        <w:pStyle w:val="ListParagraph"/>
        <w:numPr>
          <w:ilvl w:val="0"/>
          <w:numId w:val="2"/>
        </w:numPr>
      </w:pPr>
      <w:r>
        <w:t>At least four text e</w:t>
      </w:r>
      <w:r w:rsidR="00EA406E">
        <w:t xml:space="preserve">xamples of how </w:t>
      </w:r>
      <w:r>
        <w:t xml:space="preserve">each critical theory can be applied (described on </w:t>
      </w:r>
      <w:r w:rsidR="004611BA">
        <w:t xml:space="preserve">your </w:t>
      </w:r>
      <w:r>
        <w:t>note cards)</w:t>
      </w:r>
    </w:p>
    <w:p w:rsidR="00123499" w:rsidRDefault="00123499" w:rsidP="00EA406E">
      <w:pPr>
        <w:pStyle w:val="ListParagraph"/>
        <w:numPr>
          <w:ilvl w:val="0"/>
          <w:numId w:val="2"/>
        </w:numPr>
      </w:pPr>
      <w:r>
        <w:t>Pre-writing outline BEFORE rough draft begins</w:t>
      </w:r>
    </w:p>
    <w:p w:rsidR="00123499" w:rsidRDefault="00123499" w:rsidP="00123499"/>
    <w:p w:rsidR="00123499" w:rsidRDefault="00123499" w:rsidP="00123499"/>
    <w:p w:rsidR="00123499" w:rsidRDefault="00123499" w:rsidP="00123499">
      <w:r w:rsidRPr="004611BA">
        <w:rPr>
          <w:b/>
        </w:rPr>
        <w:t>Total Points:</w:t>
      </w:r>
      <w:r>
        <w:tab/>
        <w:t>________________/25</w:t>
      </w:r>
      <w:r>
        <w:tab/>
        <w:t>________________/25</w:t>
      </w:r>
      <w:r>
        <w:tab/>
        <w:t>________________/25   ________________/50</w:t>
      </w:r>
    </w:p>
    <w:p w:rsidR="00123499" w:rsidRDefault="00123499" w:rsidP="00123499">
      <w:r>
        <w:tab/>
      </w:r>
      <w:r>
        <w:tab/>
        <w:t>20 + 4 note cards</w:t>
      </w:r>
      <w:r>
        <w:tab/>
        <w:t xml:space="preserve">      outline</w:t>
      </w:r>
      <w:r>
        <w:tab/>
        <w:t xml:space="preserve">             draft-</w:t>
      </w:r>
      <w:r w:rsidRPr="00123499">
        <w:t>revision</w:t>
      </w:r>
      <w:r>
        <w:t>-</w:t>
      </w:r>
      <w:r>
        <w:tab/>
        <w:t>MLA final</w:t>
      </w:r>
    </w:p>
    <w:p w:rsidR="00D6190F" w:rsidRDefault="003F293E" w:rsidP="00123499">
      <w:r>
        <w:tab/>
      </w:r>
      <w:r>
        <w:tab/>
      </w:r>
      <w:r>
        <w:tab/>
      </w:r>
      <w:r>
        <w:tab/>
      </w:r>
      <w:r>
        <w:tab/>
      </w:r>
      <w:r>
        <w:tab/>
      </w:r>
      <w:r>
        <w:tab/>
      </w:r>
      <w:r>
        <w:tab/>
        <w:t xml:space="preserve">  </w:t>
      </w:r>
      <w:r w:rsidR="00123499" w:rsidRPr="00123499">
        <w:t>edit</w:t>
      </w:r>
      <w:r>
        <w:t xml:space="preserve"> copies</w:t>
      </w:r>
    </w:p>
    <w:p w:rsidR="003F293E" w:rsidRDefault="003F293E" w:rsidP="00123499"/>
    <w:p w:rsidR="003A1B25" w:rsidRDefault="003F293E" w:rsidP="00123499">
      <w:pPr>
        <w:rPr>
          <w:b/>
        </w:rPr>
      </w:pPr>
      <w:r w:rsidRPr="004611BA">
        <w:rPr>
          <w:b/>
        </w:rPr>
        <w:t>Due Dates:</w:t>
      </w:r>
      <w:r w:rsidRPr="004611BA">
        <w:rPr>
          <w:b/>
        </w:rPr>
        <w:tab/>
      </w:r>
      <w:r w:rsidR="004611BA">
        <w:rPr>
          <w:b/>
        </w:rPr>
        <w:t xml:space="preserve">Thurs. </w:t>
      </w:r>
      <w:r w:rsidRPr="004611BA">
        <w:rPr>
          <w:b/>
        </w:rPr>
        <w:t>1/</w:t>
      </w:r>
      <w:r w:rsidR="004611BA">
        <w:rPr>
          <w:b/>
        </w:rPr>
        <w:t>14/10</w:t>
      </w:r>
      <w:r w:rsidR="004611BA">
        <w:rPr>
          <w:b/>
        </w:rPr>
        <w:tab/>
        <w:t>Tues. 1/19/10</w:t>
      </w:r>
      <w:r w:rsidR="004611BA">
        <w:rPr>
          <w:b/>
        </w:rPr>
        <w:tab/>
        <w:t>Thurs. 1/21/10</w:t>
      </w:r>
      <w:r w:rsidR="004611BA">
        <w:rPr>
          <w:b/>
        </w:rPr>
        <w:tab/>
        <w:t xml:space="preserve">Fri. </w:t>
      </w:r>
      <w:r w:rsidR="004611BA" w:rsidRPr="004611BA">
        <w:rPr>
          <w:b/>
        </w:rPr>
        <w:t>1/22/10</w:t>
      </w:r>
    </w:p>
    <w:p w:rsidR="003A1B25" w:rsidRDefault="003A1B25" w:rsidP="00371026">
      <w:pPr>
        <w:spacing w:beforeLines="1" w:afterLines="1"/>
        <w:jc w:val="center"/>
        <w:rPr>
          <w:rFonts w:ascii="Times" w:hAnsi="Times"/>
          <w:b/>
          <w:sz w:val="27"/>
          <w:szCs w:val="27"/>
        </w:rPr>
      </w:pPr>
    </w:p>
    <w:p w:rsidR="00D6190F" w:rsidRDefault="00D6190F" w:rsidP="00371026">
      <w:pPr>
        <w:spacing w:beforeLines="1" w:afterLines="1"/>
        <w:jc w:val="center"/>
        <w:rPr>
          <w:rFonts w:ascii="Times" w:hAnsi="Times"/>
          <w:b/>
          <w:sz w:val="27"/>
          <w:szCs w:val="27"/>
        </w:rPr>
      </w:pPr>
    </w:p>
    <w:p w:rsidR="00942323" w:rsidRDefault="00942323" w:rsidP="00371026">
      <w:pPr>
        <w:spacing w:beforeLines="1" w:afterLines="1"/>
        <w:jc w:val="center"/>
        <w:rPr>
          <w:rFonts w:ascii="Times" w:hAnsi="Times"/>
          <w:b/>
          <w:sz w:val="27"/>
          <w:szCs w:val="27"/>
        </w:rPr>
      </w:pPr>
    </w:p>
    <w:p w:rsidR="00D6190F" w:rsidRDefault="00D6190F" w:rsidP="00371026">
      <w:pPr>
        <w:spacing w:beforeLines="1" w:afterLines="1"/>
        <w:jc w:val="center"/>
        <w:rPr>
          <w:rFonts w:ascii="Times" w:hAnsi="Times"/>
          <w:b/>
          <w:sz w:val="27"/>
          <w:szCs w:val="27"/>
        </w:rPr>
      </w:pPr>
    </w:p>
    <w:p w:rsidR="0075437A" w:rsidRDefault="0075437A" w:rsidP="00371026">
      <w:pPr>
        <w:spacing w:beforeLines="1" w:afterLines="1"/>
        <w:jc w:val="center"/>
        <w:rPr>
          <w:rFonts w:ascii="Times" w:hAnsi="Times"/>
          <w:b/>
          <w:sz w:val="27"/>
          <w:szCs w:val="27"/>
        </w:rPr>
      </w:pPr>
    </w:p>
    <w:p w:rsidR="003A1B25" w:rsidRDefault="003A1B25" w:rsidP="00371026">
      <w:pPr>
        <w:spacing w:beforeLines="1" w:afterLines="1"/>
        <w:jc w:val="center"/>
        <w:rPr>
          <w:rFonts w:ascii="Times" w:hAnsi="Times" w:cs="Times New Roman"/>
          <w:sz w:val="20"/>
          <w:szCs w:val="20"/>
        </w:rPr>
      </w:pPr>
      <w:r>
        <w:rPr>
          <w:rFonts w:ascii="Times" w:hAnsi="Times"/>
          <w:b/>
          <w:sz w:val="27"/>
          <w:szCs w:val="27"/>
        </w:rPr>
        <w:t xml:space="preserve">Literary </w:t>
      </w:r>
      <w:r w:rsidRPr="00D6190F">
        <w:rPr>
          <w:rFonts w:ascii="Times" w:hAnsi="Times"/>
          <w:b/>
          <w:sz w:val="26"/>
          <w:szCs w:val="27"/>
        </w:rPr>
        <w:t>Critical</w:t>
      </w:r>
      <w:r>
        <w:rPr>
          <w:rFonts w:ascii="Times" w:hAnsi="Times"/>
          <w:b/>
          <w:sz w:val="27"/>
          <w:szCs w:val="27"/>
        </w:rPr>
        <w:t xml:space="preserve"> Theory: </w:t>
      </w:r>
      <w:r w:rsidRPr="003A1B25">
        <w:rPr>
          <w:rFonts w:ascii="Times" w:hAnsi="Times"/>
          <w:b/>
          <w:sz w:val="27"/>
          <w:szCs w:val="27"/>
        </w:rPr>
        <w:t>Interpretive Strategies</w:t>
      </w:r>
    </w:p>
    <w:p w:rsidR="003A1B25" w:rsidRPr="00D6190F" w:rsidRDefault="00D6190F" w:rsidP="00D6190F">
      <w:pPr>
        <w:jc w:val="center"/>
        <w:rPr>
          <w:rFonts w:ascii="Times" w:hAnsi="Times"/>
          <w:sz w:val="18"/>
          <w:szCs w:val="20"/>
        </w:rPr>
      </w:pPr>
      <w:r w:rsidRPr="00D6190F">
        <w:rPr>
          <w:rFonts w:ascii="Times New Roman" w:hAnsi="Times New Roman"/>
          <w:sz w:val="18"/>
        </w:rPr>
        <w:t xml:space="preserve">Delahoyde, Michael. "Critical Theory: Summaries." </w:t>
      </w:r>
      <w:r w:rsidRPr="00D6190F">
        <w:rPr>
          <w:rFonts w:ascii="Times New Roman" w:hAnsi="Times New Roman"/>
          <w:i/>
          <w:sz w:val="18"/>
        </w:rPr>
        <w:t>Washington State University - Pullman, Washington</w:t>
      </w:r>
      <w:r w:rsidRPr="00D6190F">
        <w:rPr>
          <w:rFonts w:ascii="Times New Roman" w:hAnsi="Times New Roman"/>
          <w:sz w:val="18"/>
        </w:rPr>
        <w:t>. Web. 31 Dec. 2009. &lt;http://www.wsu.edu/~delahoyd/crit.summaries.html&gt;.</w:t>
      </w:r>
      <w:r w:rsidR="00371026" w:rsidRPr="00371026">
        <w:rPr>
          <w:rFonts w:ascii="Times" w:hAnsi="Times"/>
          <w:sz w:val="18"/>
          <w:szCs w:val="20"/>
        </w:rPr>
        <w:pict>
          <v:rect id="_x0000_i1025" style="width:0;height:1.5pt" o:hralign="center" o:hrstd="t" o:hr="t" fillcolor="#aaa" stroked="f"/>
        </w:pic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Historicism</w:t>
      </w:r>
      <w:r w:rsidRPr="003A1B25">
        <w:rPr>
          <w:rFonts w:ascii="Times" w:hAnsi="Times" w:cs="Times New Roman"/>
          <w:sz w:val="20"/>
          <w:szCs w:val="20"/>
        </w:rPr>
        <w:t xml:space="preserve"> considers the literary work in light of "what really happened" during the period reflected in that work. It insists that to understand a piece, we need to understand the author's biography and social background, ideas circulating at the time, and the cultural milieu. Historicism also "finds significance in the ways a particular work resembles or differs from other works of its period and/or genre," and therefore may involve source studies. It may also include examination of philology and linguistics. It is typically a discipline involving impressively extensive research.</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 xml:space="preserve">New Criticism </w:t>
      </w:r>
      <w:r w:rsidRPr="003A1B25">
        <w:rPr>
          <w:rFonts w:ascii="Times" w:hAnsi="Times" w:cs="Times New Roman"/>
          <w:sz w:val="20"/>
          <w:szCs w:val="20"/>
        </w:rPr>
        <w:t>examines the relationships between a text's ideas and its form, "the connection between what a text says and the way it's said." New Critics/Formalists "may find tension, irony, or paradox in this relation, but they usually resolve it into unity and coherence of meaning." New Critics look for patterns of sound, imagery, narrative structure, point of view, and other techniques discernible on close reading of "the work itself." They insist that the meaning of a text should not be confused with the author's intentions nor the text's affective dimension--its effects on the reader. The objective determination as to "how a piece works" can be found through close focus and analysis, rather than through extraneous and erudite special knowledge.</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Archetypal</w:t>
      </w:r>
      <w:r w:rsidRPr="003A1B25">
        <w:rPr>
          <w:rFonts w:ascii="Times" w:hAnsi="Times" w:cs="Times New Roman"/>
          <w:sz w:val="20"/>
          <w:szCs w:val="20"/>
        </w:rPr>
        <w:t xml:space="preserve"> criticism "traces cultural and psychological 'myths' that shape the meaning of texts." It argues that "certain literary archetypes determine the structure and function of individual literary works," and therefore that literature imitates not the world but rather the "total dream of humankind." Archetypes (recurring images or symbols, patterns, universal experiences) may include motifs such as the quest or the heavenly ascent, symbols such as the apple or snake, or images such as crucifixion--all laden with meaning already when employed in a particular work. </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Psychoanalytic</w:t>
      </w:r>
      <w:r w:rsidRPr="003A1B25">
        <w:rPr>
          <w:rFonts w:ascii="Times" w:hAnsi="Times" w:cs="Times New Roman"/>
          <w:sz w:val="20"/>
          <w:szCs w:val="20"/>
        </w:rPr>
        <w:t xml:space="preserve"> criticism adopts the methods of "reading" employed by Freud and later theorists to interpret what a text really indicates. It argues that "unresolved and sometimes unconscious ambivalences in the author's own life may lead to a disunified literary work," and that the literary work is a manifestation of the author's own neuroses. Psychoanalytic critics focus on apparent dilemmas and conflicts in a work and "attempt to read an author's own family life and traumas into the actions of their characters," realizing that the psychological material will be expressed indirectly, encoded (similar to dreams) through principles such as "condensation," "displacement," and "symbolism."</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Feminist</w:t>
      </w:r>
      <w:r w:rsidRPr="003A1B25">
        <w:rPr>
          <w:rFonts w:ascii="Times" w:hAnsi="Times" w:cs="Times New Roman"/>
          <w:sz w:val="20"/>
          <w:szCs w:val="20"/>
        </w:rPr>
        <w:t xml:space="preserve"> criticism critiques patriarchal language and literature by exposing how a work reflects masculine ideology. It examines gender politics in works and traces the subtle construction of masculinity and femininity, and their relative status, positionings, and marginalizations within works.</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 xml:space="preserve">Marxist </w:t>
      </w:r>
      <w:r w:rsidRPr="003A1B25">
        <w:rPr>
          <w:rFonts w:ascii="Times" w:hAnsi="Times" w:cs="Times New Roman"/>
          <w:sz w:val="20"/>
          <w:szCs w:val="20"/>
        </w:rPr>
        <w:t>criticism argues that literature reflects social institutions and that it is one itself, with a particular ideological function: that literature participates in the series of struggles between oppressed and oppressing classes which makes up human history. Similar to Marx's historical theory, Marxist criticism will focus on the distribution of resources, materialism, class conflict, or the author's analysis of class relations. It examines how some works attempt to shore up an oppressive social order or how they idealize social conflict out of existence, how others offer an alternative collective life or propose a utopian vision as a solution.</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 xml:space="preserve">Cultural </w:t>
      </w:r>
      <w:r w:rsidRPr="003A1B25">
        <w:rPr>
          <w:rFonts w:ascii="Times" w:hAnsi="Times" w:cs="Times New Roman"/>
          <w:sz w:val="20"/>
          <w:szCs w:val="20"/>
        </w:rPr>
        <w:t>criticism questions traditional value hierarchies and takes a cross-disciplinary approach to works traditionally marginalized by the aesthetic ideology of white European males. Instead of more attention to the canon, cultural studies examines works by minority ethnic groups and postcolonial writers, and the products of folk, urban, and mass culture. Popular literature, soap opera, rock and rap music, cartoons, professional wrestling, food, etc. -- all fall within the domain of cultural criticism. We are focusing on it particularly as it concerns questioning the ways Western cultural tradition expressed in literature defines itself partly by stifling the voices of oppressed groups or even by demonizing those groups. We will focus on how literary tradition has constructed models of identity for oppressed groups, how these groups have constructed oppositional literary identities, and how different communities of readers might interpret the same text differently due to varied value systems.</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New Historicism</w:t>
      </w:r>
      <w:r w:rsidRPr="003A1B25">
        <w:rPr>
          <w:rFonts w:ascii="Times" w:hAnsi="Times" w:cs="Times New Roman"/>
          <w:sz w:val="20"/>
          <w:szCs w:val="20"/>
        </w:rPr>
        <w:t xml:space="preserve"> "finds meaning by looking at a text within the framework of the prevailing ideas and assumptions of its historical era, or by considering its contents within a context of 'what really happened' during the period that produced the text." New Historicists concern themselves with the political function of literature and with the concept of power, "the complex means by which societies produce and reproduce themselves." These critics focus on revealing the historically specific model of truth and authority reflected in a given work.</w:t>
      </w:r>
    </w:p>
    <w:p w:rsidR="003A1B25" w:rsidRPr="003A1B25" w:rsidRDefault="003A1B25" w:rsidP="00371026">
      <w:pPr>
        <w:spacing w:beforeLines="1" w:afterLines="1"/>
        <w:rPr>
          <w:rFonts w:ascii="Times" w:hAnsi="Times" w:cs="Times New Roman"/>
          <w:sz w:val="20"/>
          <w:szCs w:val="20"/>
        </w:rPr>
      </w:pPr>
      <w:r w:rsidRPr="003A1B25">
        <w:rPr>
          <w:rFonts w:ascii="Times" w:hAnsi="Times" w:cs="Times New Roman"/>
          <w:b/>
          <w:sz w:val="20"/>
          <w:szCs w:val="20"/>
        </w:rPr>
        <w:t xml:space="preserve">Reader-Response </w:t>
      </w:r>
      <w:r w:rsidRPr="003A1B25">
        <w:rPr>
          <w:rFonts w:ascii="Times" w:hAnsi="Times" w:cs="Times New Roman"/>
          <w:sz w:val="20"/>
          <w:szCs w:val="20"/>
        </w:rPr>
        <w:t>criticism "insists that all literature is a structure of experience, not just a form or meaning," and therefore focuses on finding meaning in the act of reading itself and examines the ways individual readers or communities of readers experience texts. These critics examine how the reader joins with the author "to help the text mean." They determine what kind of reader or what community of readers the work implies and helps to create. They examine "the significance of the series of interpretations the reader goes through in the process of reading."</w:t>
      </w:r>
    </w:p>
    <w:p w:rsidR="001B3138" w:rsidRDefault="003A1B25" w:rsidP="00371026">
      <w:pPr>
        <w:spacing w:beforeLines="1" w:afterLines="1"/>
        <w:rPr>
          <w:rFonts w:ascii="Times" w:hAnsi="Times" w:cs="Times New Roman"/>
          <w:sz w:val="20"/>
          <w:szCs w:val="20"/>
        </w:rPr>
      </w:pPr>
      <w:r w:rsidRPr="003A1B25">
        <w:rPr>
          <w:rFonts w:ascii="Times" w:hAnsi="Times" w:cs="Times New Roman"/>
          <w:b/>
          <w:sz w:val="20"/>
          <w:szCs w:val="20"/>
        </w:rPr>
        <w:t>Deconstruction</w:t>
      </w:r>
      <w:r w:rsidRPr="003A1B25">
        <w:rPr>
          <w:rFonts w:ascii="Times" w:hAnsi="Times" w:cs="Times New Roman"/>
          <w:sz w:val="20"/>
          <w:szCs w:val="20"/>
        </w:rPr>
        <w:t xml:space="preserve"> is a recent school of criticism which ventures beyond the structuralists' assertion that all aspects of human culture are fundamentally languages--complex systems of signs: signifieds (conc</w:t>
      </w:r>
      <w:r w:rsidR="00D6190F">
        <w:rPr>
          <w:rFonts w:ascii="Times" w:hAnsi="Times" w:cs="Times New Roman"/>
          <w:sz w:val="20"/>
          <w:szCs w:val="20"/>
        </w:rPr>
        <w:t>epts) and signifiers (verbal/</w:t>
      </w:r>
      <w:r w:rsidRPr="003A1B25">
        <w:rPr>
          <w:rFonts w:ascii="Times" w:hAnsi="Times" w:cs="Times New Roman"/>
          <w:sz w:val="20"/>
          <w:szCs w:val="20"/>
        </w:rPr>
        <w:t xml:space="preserve">non-verbal--and that therefore a quasi-scientific formalism is available for approaching literature (and advertising, fashion, food, etc.). Deconstructionists oppose the "metaphysics of presence," that is, the claim of literature or philosophy that we can find some full, rich meaning outside of or prior to language itself. Like formalists, these critics also look "at the relation of a text's ideas to the way the ideas are expressed. Unlike formalists, though, deconstructionists find meaning in the ways the text breaks down: for instance, in the ways the rhetoric contradicts the ostensible message." </w:t>
      </w:r>
    </w:p>
    <w:p w:rsidR="004B35B8" w:rsidRPr="001B3138" w:rsidRDefault="001A14E3" w:rsidP="001A14E3">
      <w:pPr>
        <w:pStyle w:val="NormalWeb"/>
        <w:spacing w:before="2" w:after="2"/>
        <w:rPr>
          <w:b/>
          <w:u w:val="single"/>
        </w:rPr>
      </w:pPr>
      <w:r>
        <w:rPr>
          <w:b/>
        </w:rPr>
        <w:t>Eco</w:t>
      </w:r>
      <w:r w:rsidR="007C03F3">
        <w:rPr>
          <w:b/>
        </w:rPr>
        <w:t>-</w:t>
      </w:r>
      <w:r>
        <w:rPr>
          <w:b/>
        </w:rPr>
        <w:t>criticism</w:t>
      </w:r>
      <w:r>
        <w:t xml:space="preserve"> is the study combining </w:t>
      </w:r>
      <w:r w:rsidRPr="001A14E3">
        <w:t>literature</w:t>
      </w:r>
      <w:r>
        <w:t xml:space="preserve"> and </w:t>
      </w:r>
      <w:r w:rsidRPr="001A14E3">
        <w:t>environment</w:t>
      </w:r>
      <w:r>
        <w:t xml:space="preserve"> to analyze the environment and brainstorm possible solutions for the correction of the contemporary environmental situation and investigates such things as the underlying </w:t>
      </w:r>
      <w:r w:rsidRPr="001A14E3">
        <w:t>ecological</w:t>
      </w:r>
      <w:r>
        <w:t xml:space="preserve"> values, what is meant by the word </w:t>
      </w:r>
      <w:r w:rsidRPr="001A14E3">
        <w:rPr>
          <w:i/>
        </w:rPr>
        <w:t>nature</w:t>
      </w:r>
      <w:r>
        <w:t>, and whether the examination of "place" should be a distinctive category, like class, gender, or race.</w:t>
      </w:r>
      <w:r w:rsidRPr="001B3138">
        <w:rPr>
          <w:b/>
          <w:u w:val="single"/>
        </w:rPr>
        <w:t xml:space="preserve"> </w:t>
      </w:r>
    </w:p>
    <w:sectPr w:rsidR="004B35B8" w:rsidRPr="001B3138" w:rsidSect="00D6190F">
      <w:pgSz w:w="12240" w:h="15840"/>
      <w:pgMar w:top="810" w:right="720" w:bottom="630" w:left="900" w:gutter="0"/>
      <w:printerSettings r:id="rId5"/>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65C24"/>
    <w:multiLevelType w:val="hybridMultilevel"/>
    <w:tmpl w:val="42982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691ADE"/>
    <w:multiLevelType w:val="hybridMultilevel"/>
    <w:tmpl w:val="C1EE5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4B35B8"/>
    <w:rsid w:val="00123499"/>
    <w:rsid w:val="001536F8"/>
    <w:rsid w:val="001A14E3"/>
    <w:rsid w:val="001B3138"/>
    <w:rsid w:val="001E7A48"/>
    <w:rsid w:val="001F3DAD"/>
    <w:rsid w:val="002E3061"/>
    <w:rsid w:val="00370298"/>
    <w:rsid w:val="00371026"/>
    <w:rsid w:val="003A1B25"/>
    <w:rsid w:val="003F293E"/>
    <w:rsid w:val="004216DC"/>
    <w:rsid w:val="004611BA"/>
    <w:rsid w:val="004B35B8"/>
    <w:rsid w:val="006816D3"/>
    <w:rsid w:val="00696A5F"/>
    <w:rsid w:val="0075437A"/>
    <w:rsid w:val="00786045"/>
    <w:rsid w:val="007C03F3"/>
    <w:rsid w:val="00942323"/>
    <w:rsid w:val="009644BF"/>
    <w:rsid w:val="00A744A4"/>
    <w:rsid w:val="00A83FCD"/>
    <w:rsid w:val="00AC7B30"/>
    <w:rsid w:val="00D11D58"/>
    <w:rsid w:val="00D468A7"/>
    <w:rsid w:val="00D6190F"/>
    <w:rsid w:val="00E1110A"/>
    <w:rsid w:val="00EA406E"/>
    <w:rsid w:val="00F47873"/>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yperlink" w:uiPriority="99"/>
    <w:lsdException w:name="Normal (Web)" w:uiPriority="99"/>
  </w:latentStyles>
  <w:style w:type="paragraph" w:default="1" w:styleId="Normal">
    <w:name w:val="Normal"/>
    <w:qFormat/>
    <w:rsid w:val="001820F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644BF"/>
    <w:pPr>
      <w:ind w:left="720"/>
      <w:contextualSpacing/>
    </w:pPr>
  </w:style>
  <w:style w:type="paragraph" w:styleId="NormalWeb">
    <w:name w:val="Normal (Web)"/>
    <w:basedOn w:val="Normal"/>
    <w:uiPriority w:val="99"/>
    <w:rsid w:val="003A1B25"/>
    <w:pPr>
      <w:spacing w:beforeLines="1" w:afterLines="1"/>
    </w:pPr>
    <w:rPr>
      <w:rFonts w:ascii="Times" w:hAnsi="Times" w:cs="Times New Roman"/>
      <w:sz w:val="20"/>
      <w:szCs w:val="20"/>
    </w:rPr>
  </w:style>
  <w:style w:type="character" w:styleId="Hyperlink">
    <w:name w:val="Hyperlink"/>
    <w:basedOn w:val="DefaultParagraphFont"/>
    <w:uiPriority w:val="99"/>
    <w:rsid w:val="001A14E3"/>
    <w:rPr>
      <w:color w:val="0000FF"/>
      <w:u w:val="single"/>
    </w:rPr>
  </w:style>
  <w:style w:type="character" w:styleId="FollowedHyperlink">
    <w:name w:val="FollowedHyperlink"/>
    <w:basedOn w:val="DefaultParagraphFont"/>
    <w:rsid w:val="001A14E3"/>
    <w:rPr>
      <w:color w:val="800080" w:themeColor="followedHyperlink"/>
      <w:u w:val="single"/>
    </w:rPr>
  </w:style>
  <w:style w:type="paragraph" w:styleId="Header">
    <w:name w:val="header"/>
    <w:basedOn w:val="Normal"/>
    <w:link w:val="HeaderChar"/>
    <w:rsid w:val="001A14E3"/>
    <w:pPr>
      <w:tabs>
        <w:tab w:val="center" w:pos="4320"/>
        <w:tab w:val="right" w:pos="8640"/>
      </w:tabs>
    </w:pPr>
  </w:style>
  <w:style w:type="character" w:customStyle="1" w:styleId="HeaderChar">
    <w:name w:val="Header Char"/>
    <w:basedOn w:val="DefaultParagraphFont"/>
    <w:link w:val="Header"/>
    <w:rsid w:val="001A14E3"/>
  </w:style>
  <w:style w:type="paragraph" w:styleId="Footer">
    <w:name w:val="footer"/>
    <w:basedOn w:val="Normal"/>
    <w:link w:val="FooterChar"/>
    <w:rsid w:val="001A14E3"/>
    <w:pPr>
      <w:tabs>
        <w:tab w:val="center" w:pos="4320"/>
        <w:tab w:val="right" w:pos="8640"/>
      </w:tabs>
    </w:pPr>
  </w:style>
  <w:style w:type="character" w:customStyle="1" w:styleId="FooterChar">
    <w:name w:val="Footer Char"/>
    <w:basedOn w:val="DefaultParagraphFont"/>
    <w:link w:val="Footer"/>
    <w:rsid w:val="001A14E3"/>
  </w:style>
</w:styles>
</file>

<file path=word/webSettings.xml><?xml version="1.0" encoding="utf-8"?>
<w:webSettings xmlns:r="http://schemas.openxmlformats.org/officeDocument/2006/relationships" xmlns:w="http://schemas.openxmlformats.org/wordprocessingml/2006/main">
  <w:divs>
    <w:div w:id="804659183">
      <w:bodyDiv w:val="1"/>
      <w:marLeft w:val="0"/>
      <w:marRight w:val="0"/>
      <w:marTop w:val="0"/>
      <w:marBottom w:val="0"/>
      <w:divBdr>
        <w:top w:val="none" w:sz="0" w:space="0" w:color="auto"/>
        <w:left w:val="none" w:sz="0" w:space="0" w:color="auto"/>
        <w:bottom w:val="none" w:sz="0" w:space="0" w:color="auto"/>
        <w:right w:val="none" w:sz="0" w:space="0" w:color="auto"/>
      </w:divBdr>
    </w:div>
    <w:div w:id="158337344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printerSettings" Target="printerSettings/printerSettings1.bin"/><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Pages>
  <Words>1355</Words>
  <Characters>7724</Characters>
  <Application>Microsoft Macintosh Word</Application>
  <DocSecurity>0</DocSecurity>
  <Lines>64</Lines>
  <Paragraphs>15</Paragraphs>
  <ScaleCrop>false</ScaleCrop>
  <LinksUpToDate>false</LinksUpToDate>
  <CharactersWithSpaces>9485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Hartwig</dc:creator>
  <cp:keywords/>
  <cp:lastModifiedBy>J Hartwig</cp:lastModifiedBy>
  <cp:revision>12</cp:revision>
  <dcterms:created xsi:type="dcterms:W3CDTF">2009-12-30T19:45:00Z</dcterms:created>
  <dcterms:modified xsi:type="dcterms:W3CDTF">2010-01-02T06:29:00Z</dcterms:modified>
</cp:coreProperties>
</file>